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112"/>
        <w:gridCol w:w="1080"/>
        <w:gridCol w:w="1122"/>
        <w:gridCol w:w="1482"/>
      </w:tblGrid>
      <w:tr w:rsidR="001F4C56" w:rsidRPr="001F4C56" w:rsidTr="00295C2A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566C4A" w:rsidRPr="00566C4A" w:rsidRDefault="00566C4A" w:rsidP="00566C4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66C4A">
              <w:rPr>
                <w:rFonts w:ascii="Tahoma" w:eastAsia="DengXian" w:hAnsi="Tahoma" w:cs="Tahoma"/>
                <w:sz w:val="18"/>
                <w:szCs w:val="18"/>
              </w:rPr>
              <w:t xml:space="preserve">ΕΙΔΟΣ: </w:t>
            </w:r>
            <w:r w:rsidRPr="00566C4A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Ψηφιακή </w:t>
            </w:r>
            <w:bookmarkStart w:id="0" w:name="_GoBack"/>
            <w:bookmarkEnd w:id="0"/>
            <w:r w:rsidRPr="00566C4A">
              <w:rPr>
                <w:rFonts w:ascii="Tahoma" w:hAnsi="Tahoma" w:cs="Tahoma"/>
                <w:sz w:val="18"/>
                <w:szCs w:val="18"/>
                <w:lang w:eastAsia="zh-CN"/>
              </w:rPr>
              <w:t>έγχρωμη κάμερα μικροσκοπίας</w:t>
            </w:r>
            <w:r w:rsidRPr="00566C4A">
              <w:rPr>
                <w:rFonts w:ascii="Tahoma" w:eastAsia="DengXian" w:hAnsi="Tahoma" w:cs="Tahoma"/>
                <w:sz w:val="18"/>
                <w:szCs w:val="18"/>
                <w:lang w:eastAsia="zh-CN"/>
              </w:rPr>
              <w:t xml:space="preserve"> </w:t>
            </w:r>
            <w:r w:rsidRPr="00566C4A">
              <w:rPr>
                <w:rFonts w:ascii="Tahoma" w:eastAsia="DengXian" w:hAnsi="Tahoma" w:cs="Tahoma"/>
                <w:sz w:val="18"/>
                <w:szCs w:val="18"/>
              </w:rPr>
              <w:t>(</w:t>
            </w:r>
            <w:r w:rsidRPr="00566C4A">
              <w:rPr>
                <w:rFonts w:ascii="Tahoma" w:eastAsia="DengXian" w:hAnsi="Tahoma" w:cs="Tahoma"/>
                <w:sz w:val="18"/>
                <w:szCs w:val="18"/>
                <w:lang w:val="en-GB"/>
              </w:rPr>
              <w:t>CPV</w:t>
            </w:r>
            <w:r w:rsidRPr="00566C4A">
              <w:rPr>
                <w:rFonts w:ascii="Tahoma" w:eastAsia="DengXian" w:hAnsi="Tahoma" w:cs="Tahoma"/>
                <w:sz w:val="18"/>
                <w:szCs w:val="18"/>
              </w:rPr>
              <w:t xml:space="preserve">: </w:t>
            </w:r>
            <w:r w:rsidRPr="00566C4A">
              <w:rPr>
                <w:rFonts w:ascii="Tahoma" w:hAnsi="Tahoma" w:cs="Tahoma"/>
                <w:bCs/>
                <w:sz w:val="18"/>
                <w:szCs w:val="18"/>
                <w:lang w:eastAsia="zh-CN"/>
              </w:rPr>
              <w:t>38651600-9, Ψηφιακές κάμερες</w:t>
            </w:r>
            <w:r w:rsidRPr="00566C4A">
              <w:rPr>
                <w:rFonts w:ascii="Tahoma" w:eastAsia="DengXian" w:hAnsi="Tahoma" w:cs="Tahoma"/>
                <w:sz w:val="18"/>
                <w:szCs w:val="18"/>
              </w:rPr>
              <w:t>)</w:t>
            </w:r>
          </w:p>
        </w:tc>
      </w:tr>
      <w:tr w:rsidR="001F4C56" w:rsidRPr="001F4C56" w:rsidTr="00295C2A">
        <w:trPr>
          <w:trHeight w:val="654"/>
          <w:jc w:val="center"/>
        </w:trPr>
        <w:tc>
          <w:tcPr>
            <w:tcW w:w="704" w:type="dxa"/>
            <w:shd w:val="clear" w:color="000000" w:fill="FFFF99"/>
            <w:vAlign w:val="center"/>
            <w:hideMark/>
          </w:tcPr>
          <w:p w:rsidR="00566C4A" w:rsidRPr="00566C4A" w:rsidRDefault="00566C4A" w:rsidP="00566C4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66C4A">
              <w:rPr>
                <w:rFonts w:ascii="Tahoma" w:eastAsia="DengXian" w:hAnsi="Tahoma" w:cs="Tahoma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4112" w:type="dxa"/>
            <w:shd w:val="clear" w:color="000000" w:fill="FFFF99"/>
            <w:vAlign w:val="center"/>
            <w:hideMark/>
          </w:tcPr>
          <w:p w:rsidR="00566C4A" w:rsidRPr="00566C4A" w:rsidRDefault="00566C4A" w:rsidP="00566C4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66C4A">
              <w:rPr>
                <w:rFonts w:ascii="Tahoma" w:eastAsia="DengXian" w:hAnsi="Tahoma" w:cs="Tahoma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566C4A" w:rsidRPr="00566C4A" w:rsidRDefault="00566C4A" w:rsidP="00566C4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66C4A">
              <w:rPr>
                <w:rFonts w:ascii="Tahoma" w:eastAsia="DengXian" w:hAnsi="Tahoma" w:cs="Tahoma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566C4A" w:rsidRPr="00566C4A" w:rsidRDefault="00566C4A" w:rsidP="00566C4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66C4A">
              <w:rPr>
                <w:rFonts w:ascii="Tahoma" w:eastAsia="DengXian" w:hAnsi="Tahoma" w:cs="Tahoma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566C4A" w:rsidRPr="00566C4A" w:rsidRDefault="00566C4A" w:rsidP="00566C4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66C4A">
              <w:rPr>
                <w:rFonts w:ascii="Tahoma" w:eastAsia="DengXian" w:hAnsi="Tahoma" w:cs="Tahoma"/>
                <w:sz w:val="18"/>
                <w:szCs w:val="18"/>
                <w:lang w:val="en-GB"/>
              </w:rPr>
              <w:t>ΠΑΡΑΠΟΜΠΗ</w:t>
            </w:r>
          </w:p>
        </w:tc>
      </w:tr>
      <w:tr w:rsidR="001F4C56" w:rsidRPr="001F4C56" w:rsidTr="00295C2A">
        <w:trPr>
          <w:trHeight w:val="330"/>
          <w:jc w:val="center"/>
        </w:trPr>
        <w:tc>
          <w:tcPr>
            <w:tcW w:w="704" w:type="dxa"/>
            <w:shd w:val="clear" w:color="000000" w:fill="D9D9D9"/>
            <w:vAlign w:val="center"/>
            <w:hideMark/>
          </w:tcPr>
          <w:p w:rsidR="00566C4A" w:rsidRPr="00566C4A" w:rsidRDefault="00566C4A" w:rsidP="00566C4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66C4A">
              <w:rPr>
                <w:rFonts w:ascii="Tahoma" w:eastAsia="DengXian" w:hAnsi="Tahoma" w:cs="Tahoma"/>
                <w:sz w:val="18"/>
                <w:szCs w:val="18"/>
                <w:lang w:val="en-GB"/>
              </w:rPr>
              <w:t>(α)</w:t>
            </w:r>
          </w:p>
        </w:tc>
        <w:tc>
          <w:tcPr>
            <w:tcW w:w="4112" w:type="dxa"/>
            <w:shd w:val="clear" w:color="000000" w:fill="D9D9D9"/>
            <w:vAlign w:val="center"/>
            <w:hideMark/>
          </w:tcPr>
          <w:p w:rsidR="00566C4A" w:rsidRPr="00566C4A" w:rsidRDefault="00566C4A" w:rsidP="00566C4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66C4A">
              <w:rPr>
                <w:rFonts w:ascii="Tahoma" w:eastAsia="DengXian" w:hAnsi="Tahoma" w:cs="Tahoma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66C4A" w:rsidRPr="00566C4A" w:rsidRDefault="00566C4A" w:rsidP="00566C4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66C4A">
              <w:rPr>
                <w:rFonts w:ascii="Tahoma" w:eastAsia="DengXian" w:hAnsi="Tahoma" w:cs="Tahoma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66C4A" w:rsidRPr="00566C4A" w:rsidRDefault="00566C4A" w:rsidP="00566C4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66C4A">
              <w:rPr>
                <w:rFonts w:ascii="Tahoma" w:eastAsia="DengXian" w:hAnsi="Tahoma" w:cs="Tahoma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566C4A" w:rsidRPr="00566C4A" w:rsidRDefault="00566C4A" w:rsidP="00566C4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66C4A">
              <w:rPr>
                <w:rFonts w:ascii="Tahoma" w:eastAsia="DengXian" w:hAnsi="Tahoma" w:cs="Tahoma"/>
                <w:sz w:val="18"/>
                <w:szCs w:val="18"/>
                <w:lang w:val="en-GB"/>
              </w:rPr>
              <w:t>(ε)</w:t>
            </w:r>
          </w:p>
        </w:tc>
      </w:tr>
      <w:tr w:rsidR="001F4C56" w:rsidRPr="001F4C56" w:rsidTr="00295C2A">
        <w:trPr>
          <w:trHeight w:val="330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566C4A" w:rsidRPr="00566C4A" w:rsidRDefault="00566C4A" w:rsidP="00566C4A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66C4A">
              <w:rPr>
                <w:rFonts w:ascii="Tahoma" w:hAnsi="Tahoma" w:cs="Tahoma"/>
                <w:b/>
                <w:bCs/>
                <w:sz w:val="18"/>
                <w:szCs w:val="18"/>
              </w:rPr>
              <w:t>Α/Α </w:t>
            </w:r>
          </w:p>
        </w:tc>
        <w:tc>
          <w:tcPr>
            <w:tcW w:w="411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566C4A" w:rsidRPr="00566C4A" w:rsidRDefault="00566C4A" w:rsidP="00566C4A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spellStart"/>
            <w:r w:rsidRPr="00566C4A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>Γενικά</w:t>
            </w:r>
            <w:proofErr w:type="spellEnd"/>
            <w:r w:rsidRPr="00566C4A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566C4A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>κτηριστικά</w:t>
            </w:r>
            <w:proofErr w:type="spellEnd"/>
            <w:r w:rsidRPr="00566C4A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566C4A" w:rsidRPr="00566C4A" w:rsidRDefault="00566C4A" w:rsidP="00566C4A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66C4A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566C4A" w:rsidRPr="00566C4A" w:rsidRDefault="00566C4A" w:rsidP="00566C4A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66C4A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566C4A" w:rsidRPr="00566C4A" w:rsidRDefault="00566C4A" w:rsidP="00566C4A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66C4A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</w:tr>
      <w:tr w:rsidR="001F4C56" w:rsidRPr="001F4C56" w:rsidTr="00295C2A">
        <w:trPr>
          <w:cantSplit/>
          <w:trHeight w:hRule="exact" w:val="397"/>
          <w:jc w:val="center"/>
        </w:trPr>
        <w:tc>
          <w:tcPr>
            <w:tcW w:w="70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C4A" w:rsidRPr="00566C4A" w:rsidRDefault="00566C4A" w:rsidP="00566C4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66C4A">
              <w:rPr>
                <w:rFonts w:ascii="Tahoma" w:eastAsia="DengXian" w:hAnsi="Tahoma" w:cs="Tahoma"/>
                <w:sz w:val="18"/>
                <w:szCs w:val="18"/>
                <w:lang w:val="en-GB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C4A" w:rsidRPr="00566C4A" w:rsidRDefault="00566C4A" w:rsidP="00566C4A">
            <w:pPr>
              <w:rPr>
                <w:rFonts w:ascii="Tahoma" w:hAnsi="Tahoma" w:cs="Tahoma"/>
                <w:sz w:val="18"/>
                <w:szCs w:val="18"/>
              </w:rPr>
            </w:pPr>
            <w:r w:rsidRPr="00566C4A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Ψηφιακή έγχρωμη κάμερα μικροσκοπίας </w:t>
            </w:r>
            <w:r w:rsidRPr="00566C4A">
              <w:rPr>
                <w:rFonts w:ascii="Tahoma" w:hAnsi="Tahoma" w:cs="Tahoma"/>
                <w:sz w:val="18"/>
                <w:szCs w:val="18"/>
                <w:lang w:val="en-GB" w:eastAsia="zh-CN"/>
              </w:rPr>
              <w:t>DS</w:t>
            </w:r>
            <w:r w:rsidRPr="00566C4A">
              <w:rPr>
                <w:rFonts w:ascii="Tahoma" w:hAnsi="Tahoma" w:cs="Tahoma"/>
                <w:sz w:val="18"/>
                <w:szCs w:val="18"/>
                <w:lang w:eastAsia="zh-CN"/>
              </w:rPr>
              <w:t>1000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C4A" w:rsidRPr="00566C4A" w:rsidRDefault="00566C4A" w:rsidP="00566C4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66C4A">
              <w:rPr>
                <w:rFonts w:ascii="Tahoma" w:eastAsia="DengXian" w:hAnsi="Tahoma" w:cs="Tahoma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66C4A" w:rsidRPr="00566C4A" w:rsidRDefault="00566C4A" w:rsidP="00566C4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66C4A">
              <w:rPr>
                <w:rFonts w:ascii="Tahoma" w:eastAsia="DengXian" w:hAnsi="Tahoma" w:cs="Tahoma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566C4A" w:rsidRPr="00566C4A" w:rsidRDefault="00566C4A" w:rsidP="00566C4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66C4A">
              <w:rPr>
                <w:rFonts w:ascii="Tahoma" w:eastAsia="DengXian" w:hAnsi="Tahoma" w:cs="Tahoma"/>
                <w:sz w:val="18"/>
                <w:szCs w:val="18"/>
                <w:lang w:val="en-GB"/>
              </w:rPr>
              <w:t xml:space="preserve"> </w:t>
            </w:r>
          </w:p>
        </w:tc>
      </w:tr>
      <w:tr w:rsidR="001F4C56" w:rsidRPr="001F4C56" w:rsidTr="00295C2A">
        <w:trPr>
          <w:cantSplit/>
          <w:trHeight w:hRule="exact" w:val="397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C4A" w:rsidRPr="00566C4A" w:rsidRDefault="00566C4A" w:rsidP="00566C4A">
            <w:pPr>
              <w:jc w:val="center"/>
              <w:rPr>
                <w:rFonts w:ascii="Tahoma" w:eastAsia="DengXian" w:hAnsi="Tahoma" w:cs="Tahoma"/>
                <w:sz w:val="18"/>
                <w:szCs w:val="18"/>
                <w:lang w:val="en-GB"/>
              </w:rPr>
            </w:pPr>
            <w:r w:rsidRPr="00566C4A">
              <w:rPr>
                <w:rFonts w:ascii="Tahoma" w:eastAsia="DengXian" w:hAnsi="Tahoma" w:cs="Tahoma"/>
                <w:sz w:val="18"/>
                <w:szCs w:val="18"/>
                <w:lang w:val="en-GB"/>
              </w:rPr>
              <w:t>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C4A" w:rsidRPr="00566C4A" w:rsidRDefault="00566C4A" w:rsidP="00566C4A">
            <w:pPr>
              <w:rPr>
                <w:rFonts w:ascii="Tahoma" w:hAnsi="Tahoma" w:cs="Tahoma"/>
                <w:sz w:val="18"/>
                <w:szCs w:val="18"/>
              </w:rPr>
            </w:pPr>
            <w:r w:rsidRPr="00566C4A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Ανάλυση: 2.0 </w:t>
            </w:r>
            <w:proofErr w:type="spellStart"/>
            <w:r w:rsidRPr="00566C4A">
              <w:rPr>
                <w:rFonts w:ascii="Tahoma" w:hAnsi="Tahoma" w:cs="Tahoma"/>
                <w:sz w:val="18"/>
                <w:szCs w:val="18"/>
                <w:lang w:eastAsia="zh-CN"/>
              </w:rPr>
              <w:t>MegaPixels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C4A" w:rsidRPr="00566C4A" w:rsidRDefault="00566C4A" w:rsidP="00566C4A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  <w:r w:rsidRPr="00566C4A">
              <w:rPr>
                <w:rFonts w:ascii="Tahoma" w:eastAsia="DengXian" w:hAnsi="Tahoma" w:cs="Tahoma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66C4A" w:rsidRPr="00566C4A" w:rsidRDefault="00566C4A" w:rsidP="00566C4A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566C4A" w:rsidRPr="00566C4A" w:rsidRDefault="00566C4A" w:rsidP="00566C4A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</w:p>
        </w:tc>
      </w:tr>
      <w:tr w:rsidR="001F4C56" w:rsidRPr="001F4C56" w:rsidTr="00295C2A">
        <w:trPr>
          <w:cantSplit/>
          <w:trHeight w:hRule="exact" w:val="397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C4A" w:rsidRPr="00566C4A" w:rsidRDefault="00566C4A" w:rsidP="00566C4A">
            <w:pPr>
              <w:jc w:val="center"/>
              <w:rPr>
                <w:rFonts w:ascii="Tahoma" w:eastAsia="DengXian" w:hAnsi="Tahoma" w:cs="Tahoma"/>
                <w:sz w:val="18"/>
                <w:szCs w:val="18"/>
                <w:lang w:val="en-GB"/>
              </w:rPr>
            </w:pPr>
            <w:r w:rsidRPr="00566C4A">
              <w:rPr>
                <w:rFonts w:ascii="Tahoma" w:eastAsia="DengXian" w:hAnsi="Tahoma" w:cs="Tahoma"/>
                <w:sz w:val="18"/>
                <w:szCs w:val="18"/>
              </w:rPr>
              <w:t>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C4A" w:rsidRPr="00566C4A" w:rsidRDefault="00566C4A" w:rsidP="00566C4A">
            <w:pPr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66C4A">
              <w:rPr>
                <w:rFonts w:ascii="Tahoma" w:hAnsi="Tahoma" w:cs="Tahoma"/>
                <w:sz w:val="18"/>
                <w:szCs w:val="18"/>
                <w:lang w:eastAsia="zh-CN"/>
              </w:rPr>
              <w:t>Aισθητήρας</w:t>
            </w:r>
            <w:proofErr w:type="spellEnd"/>
            <w:r w:rsidRPr="00566C4A">
              <w:rPr>
                <w:rFonts w:ascii="Tahoma" w:hAnsi="Tahoma" w:cs="Tahoma"/>
                <w:sz w:val="18"/>
                <w:szCs w:val="18"/>
                <w:lang w:eastAsia="zh-CN"/>
              </w:rPr>
              <w:t>: CMOS 1/2.8''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C4A" w:rsidRPr="00566C4A" w:rsidRDefault="00566C4A" w:rsidP="00566C4A">
            <w:pPr>
              <w:jc w:val="center"/>
              <w:rPr>
                <w:rFonts w:ascii="Tahoma" w:eastAsia="DengXian" w:hAnsi="Tahoma" w:cs="Tahoma"/>
                <w:sz w:val="18"/>
                <w:szCs w:val="18"/>
                <w:lang w:val="en-GB"/>
              </w:rPr>
            </w:pPr>
            <w:r w:rsidRPr="00566C4A">
              <w:rPr>
                <w:rFonts w:ascii="Tahoma" w:eastAsia="DengXian" w:hAnsi="Tahoma" w:cs="Tahoma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66C4A" w:rsidRPr="00566C4A" w:rsidRDefault="00566C4A" w:rsidP="00566C4A">
            <w:pPr>
              <w:jc w:val="center"/>
              <w:rPr>
                <w:rFonts w:ascii="Tahoma" w:eastAsia="DengXi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566C4A" w:rsidRPr="00566C4A" w:rsidRDefault="00566C4A" w:rsidP="00566C4A">
            <w:pPr>
              <w:jc w:val="center"/>
              <w:rPr>
                <w:rFonts w:ascii="Tahoma" w:eastAsia="DengXian" w:hAnsi="Tahoma" w:cs="Tahoma"/>
                <w:sz w:val="18"/>
                <w:szCs w:val="18"/>
                <w:lang w:val="en-GB"/>
              </w:rPr>
            </w:pPr>
          </w:p>
        </w:tc>
      </w:tr>
      <w:tr w:rsidR="001F4C56" w:rsidRPr="001F4C56" w:rsidTr="00295C2A">
        <w:trPr>
          <w:cantSplit/>
          <w:trHeight w:hRule="exact" w:val="397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C4A" w:rsidRPr="00566C4A" w:rsidRDefault="00566C4A" w:rsidP="00566C4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66C4A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C4A" w:rsidRPr="00566C4A" w:rsidRDefault="00566C4A" w:rsidP="00566C4A">
            <w:pPr>
              <w:rPr>
                <w:rFonts w:ascii="Tahoma" w:hAnsi="Tahoma" w:cs="Tahoma"/>
                <w:sz w:val="18"/>
                <w:szCs w:val="18"/>
              </w:rPr>
            </w:pPr>
            <w:r w:rsidRPr="00566C4A">
              <w:rPr>
                <w:rFonts w:ascii="Tahoma" w:hAnsi="Tahoma" w:cs="Tahoma"/>
                <w:sz w:val="18"/>
                <w:szCs w:val="18"/>
                <w:lang w:eastAsia="zh-CN"/>
              </w:rPr>
              <w:t>Προβολή: σε πραγματικό χρόνο 30fps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C4A" w:rsidRPr="00566C4A" w:rsidRDefault="00566C4A" w:rsidP="00566C4A">
            <w:pPr>
              <w:jc w:val="center"/>
              <w:rPr>
                <w:rFonts w:ascii="Tahoma" w:eastAsia="DengXian" w:hAnsi="Tahoma" w:cs="Tahoma"/>
                <w:sz w:val="18"/>
                <w:szCs w:val="18"/>
                <w:lang w:val="en-GB"/>
              </w:rPr>
            </w:pPr>
            <w:r w:rsidRPr="00566C4A">
              <w:rPr>
                <w:rFonts w:ascii="Tahoma" w:eastAsia="DengXian" w:hAnsi="Tahoma" w:cs="Tahoma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66C4A" w:rsidRPr="00566C4A" w:rsidRDefault="00566C4A" w:rsidP="00566C4A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566C4A" w:rsidRPr="00566C4A" w:rsidRDefault="00566C4A" w:rsidP="00566C4A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</w:p>
        </w:tc>
      </w:tr>
      <w:tr w:rsidR="001F4C56" w:rsidRPr="001F4C56" w:rsidTr="00295C2A">
        <w:trPr>
          <w:cantSplit/>
          <w:trHeight w:hRule="exact" w:val="397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C4A" w:rsidRPr="00566C4A" w:rsidRDefault="00566C4A" w:rsidP="00566C4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66C4A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C4A" w:rsidRPr="00566C4A" w:rsidRDefault="00566C4A" w:rsidP="00566C4A">
            <w:pPr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66C4A">
              <w:rPr>
                <w:rFonts w:ascii="Tahoma" w:hAnsi="Tahoma" w:cs="Tahoma"/>
                <w:sz w:val="18"/>
                <w:szCs w:val="18"/>
                <w:lang w:eastAsia="zh-CN"/>
              </w:rPr>
              <w:t>Xρόνοι</w:t>
            </w:r>
            <w:proofErr w:type="spellEnd"/>
            <w:r w:rsidRPr="00566C4A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έκθεσης: 1ms-10s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C4A" w:rsidRPr="00566C4A" w:rsidRDefault="00566C4A" w:rsidP="00566C4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66C4A">
              <w:rPr>
                <w:rFonts w:ascii="Tahoma" w:hAnsi="Tahoma" w:cs="Tahoma"/>
                <w:sz w:val="18"/>
                <w:szCs w:val="18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66C4A" w:rsidRPr="00566C4A" w:rsidRDefault="00566C4A" w:rsidP="00566C4A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566C4A" w:rsidRPr="00566C4A" w:rsidRDefault="00566C4A" w:rsidP="00566C4A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</w:p>
        </w:tc>
      </w:tr>
      <w:tr w:rsidR="001F4C56" w:rsidRPr="001F4C56" w:rsidTr="00295C2A">
        <w:trPr>
          <w:cantSplit/>
          <w:trHeight w:hRule="exact" w:val="510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C4A" w:rsidRPr="00566C4A" w:rsidRDefault="00566C4A" w:rsidP="00566C4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66C4A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C4A" w:rsidRPr="00566C4A" w:rsidRDefault="00566C4A" w:rsidP="00566C4A">
            <w:pPr>
              <w:suppressAutoHyphens/>
              <w:spacing w:after="120"/>
              <w:jc w:val="both"/>
              <w:rPr>
                <w:rFonts w:ascii="Tahoma" w:hAnsi="Tahoma" w:cs="Tahoma"/>
                <w:sz w:val="18"/>
                <w:szCs w:val="18"/>
                <w:lang w:eastAsia="zh-CN"/>
              </w:rPr>
            </w:pPr>
            <w:r w:rsidRPr="00566C4A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Να έχει απόληξη </w:t>
            </w:r>
            <w:r w:rsidRPr="00566C4A">
              <w:rPr>
                <w:rFonts w:ascii="Tahoma" w:hAnsi="Tahoma" w:cs="Tahoma"/>
                <w:sz w:val="18"/>
                <w:szCs w:val="18"/>
                <w:lang w:val="en-GB" w:eastAsia="zh-CN"/>
              </w:rPr>
              <w:t>C</w:t>
            </w:r>
            <w:r w:rsidRPr="00566C4A">
              <w:rPr>
                <w:rFonts w:ascii="Tahoma" w:hAnsi="Tahoma" w:cs="Tahoma"/>
                <w:sz w:val="18"/>
                <w:szCs w:val="18"/>
                <w:lang w:eastAsia="zh-CN"/>
              </w:rPr>
              <w:t>-</w:t>
            </w:r>
            <w:r w:rsidRPr="00566C4A">
              <w:rPr>
                <w:rFonts w:ascii="Tahoma" w:hAnsi="Tahoma" w:cs="Tahoma"/>
                <w:sz w:val="18"/>
                <w:szCs w:val="18"/>
                <w:lang w:val="en-GB" w:eastAsia="zh-CN"/>
              </w:rPr>
              <w:t>mount</w:t>
            </w:r>
            <w:r w:rsidRPr="00566C4A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, με ψηφιακή θύρα </w:t>
            </w:r>
            <w:r w:rsidRPr="00566C4A">
              <w:rPr>
                <w:rFonts w:ascii="Tahoma" w:hAnsi="Tahoma" w:cs="Tahoma"/>
                <w:sz w:val="18"/>
                <w:szCs w:val="18"/>
                <w:lang w:val="en-GB" w:eastAsia="zh-CN"/>
              </w:rPr>
              <w:t>USB</w:t>
            </w:r>
            <w:r w:rsidRPr="00566C4A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και καλώδιο σύνδεσης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C4A" w:rsidRPr="00566C4A" w:rsidRDefault="00566C4A" w:rsidP="00566C4A">
            <w:pPr>
              <w:jc w:val="center"/>
              <w:rPr>
                <w:rFonts w:ascii="Tahoma" w:eastAsia="DengXian" w:hAnsi="Tahoma" w:cs="Tahoma"/>
                <w:sz w:val="18"/>
                <w:szCs w:val="18"/>
                <w:lang w:val="en-GB"/>
              </w:rPr>
            </w:pPr>
            <w:r w:rsidRPr="00566C4A">
              <w:rPr>
                <w:rFonts w:ascii="Tahoma" w:eastAsia="DengXian" w:hAnsi="Tahoma" w:cs="Tahoma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66C4A" w:rsidRPr="00566C4A" w:rsidRDefault="00566C4A" w:rsidP="00566C4A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566C4A" w:rsidRPr="00566C4A" w:rsidRDefault="00566C4A" w:rsidP="00566C4A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</w:p>
        </w:tc>
      </w:tr>
      <w:tr w:rsidR="001F4C56" w:rsidRPr="001F4C56" w:rsidTr="00295C2A">
        <w:trPr>
          <w:cantSplit/>
          <w:trHeight w:hRule="exact" w:val="680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C4A" w:rsidRPr="00566C4A" w:rsidRDefault="00566C4A" w:rsidP="00566C4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66C4A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C4A" w:rsidRPr="00566C4A" w:rsidRDefault="00566C4A" w:rsidP="00566C4A">
            <w:pPr>
              <w:suppressAutoHyphens/>
              <w:spacing w:after="120"/>
              <w:jc w:val="both"/>
              <w:rPr>
                <w:rFonts w:ascii="Tahoma" w:hAnsi="Tahoma" w:cs="Tahoma"/>
                <w:sz w:val="18"/>
                <w:szCs w:val="18"/>
                <w:lang w:eastAsia="zh-CN"/>
              </w:rPr>
            </w:pPr>
            <w:r w:rsidRPr="00566C4A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Να έχει δυνατότητα </w:t>
            </w:r>
            <w:r w:rsidRPr="00566C4A">
              <w:rPr>
                <w:rFonts w:ascii="Tahoma" w:hAnsi="Tahoma" w:cs="Tahoma"/>
                <w:sz w:val="18"/>
                <w:szCs w:val="18"/>
                <w:lang w:val="en-GB" w:eastAsia="zh-CN"/>
              </w:rPr>
              <w:t>stand</w:t>
            </w:r>
            <w:r w:rsidRPr="00566C4A">
              <w:rPr>
                <w:rFonts w:ascii="Tahoma" w:hAnsi="Tahoma" w:cs="Tahoma"/>
                <w:sz w:val="18"/>
                <w:szCs w:val="18"/>
                <w:lang w:eastAsia="zh-CN"/>
              </w:rPr>
              <w:t>-</w:t>
            </w:r>
            <w:r w:rsidRPr="00566C4A">
              <w:rPr>
                <w:rFonts w:ascii="Tahoma" w:hAnsi="Tahoma" w:cs="Tahoma"/>
                <w:sz w:val="18"/>
                <w:szCs w:val="18"/>
                <w:lang w:val="en-GB" w:eastAsia="zh-CN"/>
              </w:rPr>
              <w:t>alone</w:t>
            </w:r>
            <w:r w:rsidRPr="00566C4A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</w:t>
            </w:r>
            <w:r w:rsidRPr="00566C4A">
              <w:rPr>
                <w:rFonts w:ascii="Tahoma" w:hAnsi="Tahoma" w:cs="Tahoma"/>
                <w:sz w:val="18"/>
                <w:szCs w:val="18"/>
                <w:lang w:val="en-GB" w:eastAsia="zh-CN"/>
              </w:rPr>
              <w:t>mode</w:t>
            </w:r>
            <w:r w:rsidRPr="00566C4A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, μέσω σύνδεσης </w:t>
            </w:r>
            <w:r w:rsidRPr="00566C4A">
              <w:rPr>
                <w:rFonts w:ascii="Tahoma" w:hAnsi="Tahoma" w:cs="Tahoma"/>
                <w:sz w:val="18"/>
                <w:szCs w:val="18"/>
                <w:lang w:val="en-GB" w:eastAsia="zh-CN"/>
              </w:rPr>
              <w:t>HDMI</w:t>
            </w:r>
            <w:r w:rsidRPr="00566C4A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και με τη χρήση </w:t>
            </w:r>
            <w:r w:rsidRPr="00566C4A">
              <w:rPr>
                <w:rFonts w:ascii="Tahoma" w:hAnsi="Tahoma" w:cs="Tahoma"/>
                <w:sz w:val="18"/>
                <w:szCs w:val="18"/>
                <w:lang w:val="en-GB" w:eastAsia="zh-CN"/>
              </w:rPr>
              <w:t>USB</w:t>
            </w:r>
            <w:r w:rsidRPr="00566C4A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</w:t>
            </w:r>
            <w:r w:rsidRPr="00566C4A">
              <w:rPr>
                <w:rFonts w:ascii="Tahoma" w:hAnsi="Tahoma" w:cs="Tahoma"/>
                <w:sz w:val="18"/>
                <w:szCs w:val="18"/>
                <w:lang w:val="en-GB" w:eastAsia="zh-CN"/>
              </w:rPr>
              <w:t>mouse</w:t>
            </w:r>
            <w:r w:rsidRPr="00566C4A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και </w:t>
            </w:r>
            <w:r w:rsidRPr="00566C4A">
              <w:rPr>
                <w:rFonts w:ascii="Tahoma" w:hAnsi="Tahoma" w:cs="Tahoma"/>
                <w:sz w:val="18"/>
                <w:szCs w:val="18"/>
                <w:lang w:val="en-GB" w:eastAsia="zh-CN"/>
              </w:rPr>
              <w:t>SD</w:t>
            </w:r>
            <w:r w:rsidRPr="00566C4A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</w:t>
            </w:r>
            <w:r w:rsidRPr="00566C4A">
              <w:rPr>
                <w:rFonts w:ascii="Tahoma" w:hAnsi="Tahoma" w:cs="Tahoma"/>
                <w:sz w:val="18"/>
                <w:szCs w:val="18"/>
                <w:lang w:val="en-GB" w:eastAsia="zh-CN"/>
              </w:rPr>
              <w:t>card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C4A" w:rsidRPr="00566C4A" w:rsidRDefault="00566C4A" w:rsidP="00566C4A">
            <w:pPr>
              <w:jc w:val="center"/>
              <w:rPr>
                <w:rFonts w:ascii="Tahoma" w:eastAsia="DengXian" w:hAnsi="Tahoma" w:cs="Tahoma"/>
                <w:sz w:val="18"/>
                <w:szCs w:val="18"/>
                <w:lang w:val="en-GB"/>
              </w:rPr>
            </w:pPr>
            <w:r w:rsidRPr="00566C4A">
              <w:rPr>
                <w:rFonts w:ascii="Tahoma" w:eastAsia="DengXian" w:hAnsi="Tahoma" w:cs="Tahoma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66C4A" w:rsidRPr="00566C4A" w:rsidRDefault="00566C4A" w:rsidP="00566C4A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566C4A" w:rsidRPr="00566C4A" w:rsidRDefault="00566C4A" w:rsidP="00566C4A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</w:p>
        </w:tc>
      </w:tr>
      <w:tr w:rsidR="001F4C56" w:rsidRPr="001F4C56" w:rsidTr="00295C2A">
        <w:trPr>
          <w:cantSplit/>
          <w:trHeight w:hRule="exact" w:val="510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6C4A" w:rsidRPr="00566C4A" w:rsidRDefault="00566C4A" w:rsidP="00566C4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66C4A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C4A" w:rsidRPr="00566C4A" w:rsidRDefault="00566C4A" w:rsidP="00566C4A">
            <w:pPr>
              <w:suppressAutoHyphens/>
              <w:spacing w:after="120"/>
              <w:jc w:val="both"/>
              <w:rPr>
                <w:rFonts w:ascii="Tahoma" w:hAnsi="Tahoma" w:cs="Tahoma"/>
                <w:sz w:val="18"/>
                <w:szCs w:val="18"/>
                <w:lang w:eastAsia="zh-CN"/>
              </w:rPr>
            </w:pPr>
            <w:r w:rsidRPr="00566C4A">
              <w:rPr>
                <w:rFonts w:ascii="Tahoma" w:hAnsi="Tahoma" w:cs="Tahoma"/>
                <w:sz w:val="18"/>
                <w:szCs w:val="18"/>
                <w:lang w:eastAsia="zh-CN"/>
              </w:rPr>
              <w:t>Να συνοδεύεται από συσκευή τροφοδοσίας και καλώδιο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6C4A" w:rsidRPr="00566C4A" w:rsidRDefault="00566C4A" w:rsidP="00566C4A">
            <w:pPr>
              <w:jc w:val="center"/>
              <w:rPr>
                <w:rFonts w:ascii="Tahoma" w:eastAsia="DengXian" w:hAnsi="Tahoma" w:cs="Tahoma"/>
                <w:sz w:val="18"/>
                <w:szCs w:val="18"/>
                <w:lang w:val="en-GB"/>
              </w:rPr>
            </w:pPr>
            <w:r w:rsidRPr="00566C4A">
              <w:rPr>
                <w:rFonts w:ascii="Tahoma" w:eastAsia="DengXian" w:hAnsi="Tahoma" w:cs="Tahoma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566C4A" w:rsidRPr="00566C4A" w:rsidRDefault="00566C4A" w:rsidP="00566C4A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566C4A" w:rsidRPr="00566C4A" w:rsidRDefault="00566C4A" w:rsidP="00566C4A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</w:p>
        </w:tc>
      </w:tr>
      <w:tr w:rsidR="001F4C56" w:rsidRPr="001F4C56" w:rsidTr="00295C2A">
        <w:trPr>
          <w:cantSplit/>
          <w:trHeight w:hRule="exact" w:val="2948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6C4A" w:rsidRPr="00566C4A" w:rsidRDefault="00566C4A" w:rsidP="00566C4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66C4A"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C4A" w:rsidRPr="00566C4A" w:rsidRDefault="00566C4A" w:rsidP="00566C4A">
            <w:pPr>
              <w:suppressAutoHyphens/>
              <w:spacing w:after="120"/>
              <w:jc w:val="both"/>
              <w:rPr>
                <w:rFonts w:ascii="Tahoma" w:hAnsi="Tahoma" w:cs="Tahoma"/>
                <w:sz w:val="16"/>
                <w:szCs w:val="16"/>
                <w:lang w:eastAsia="zh-CN"/>
              </w:rPr>
            </w:pPr>
            <w:r w:rsidRPr="00566C4A">
              <w:rPr>
                <w:rFonts w:ascii="Tahoma" w:hAnsi="Tahoma" w:cs="Tahoma"/>
                <w:bCs/>
                <w:sz w:val="16"/>
                <w:szCs w:val="16"/>
                <w:lang w:eastAsia="zh-CN"/>
              </w:rPr>
              <w:t>ΕΙΔΙΚΕΣ ΑΠΑΙΤΗΣΕΙΣ - ΠΡΟΔΙΑΓΡΑΦΕΣ: Ο προμηθευτής υποχρεούται να παραδώσει το όργανο σε πλήρη λειτουργία. Ο προμηθευτής να διαθέτει δική του υπηρεσία τεχνικής υποστήριξης με έμπειρο προσωπικό. Να εξασφαλίζεται ή ύπαρξη ανταλλακτικών για επτά (7) τουλάχιστον έτη μετά τη λήξη παραγωγής του προσφερόμενου μοντέλου. Ο προμηθευτής και ο κατασκευαστής θα πρέπει να είναι απαραιτήτως πιστοποιημένοι κατά ISO 9001:2008. Όλες οι ανωτέρω ζητούμενες προδιαγραφές θα πρέπει να απαντηθούν με την υπάρχουσα σειρά, μία προς μία, με φύλλο συμμόρφωσης και να αποδεικνύονται σαφέστατα από συνημμένα φυλλάδια του κατασκευαστή Οίκου ή και από και κάθε άλλο επίσημο έγγραφο του κατασκευαστή Oίκου, που θα συνοδεύουν την προσφορά.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6C4A" w:rsidRPr="00566C4A" w:rsidRDefault="00566C4A" w:rsidP="00566C4A">
            <w:pPr>
              <w:jc w:val="center"/>
              <w:rPr>
                <w:rFonts w:ascii="Tahoma" w:eastAsia="DengXian" w:hAnsi="Tahoma" w:cs="Tahoma"/>
                <w:sz w:val="18"/>
                <w:szCs w:val="18"/>
                <w:lang w:val="en-GB"/>
              </w:rPr>
            </w:pPr>
            <w:r w:rsidRPr="00566C4A">
              <w:rPr>
                <w:rFonts w:ascii="Tahoma" w:eastAsia="DengXian" w:hAnsi="Tahoma" w:cs="Tahoma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566C4A" w:rsidRPr="00566C4A" w:rsidRDefault="00566C4A" w:rsidP="00566C4A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566C4A" w:rsidRPr="00566C4A" w:rsidRDefault="00566C4A" w:rsidP="00566C4A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</w:p>
        </w:tc>
      </w:tr>
      <w:tr w:rsidR="001F4C56" w:rsidRPr="001F4C56" w:rsidTr="00295C2A">
        <w:trPr>
          <w:cantSplit/>
          <w:trHeight w:hRule="exact" w:val="397"/>
          <w:jc w:val="center"/>
        </w:trPr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66C4A" w:rsidRPr="00566C4A" w:rsidRDefault="00566C4A" w:rsidP="00566C4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66C4A"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41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66C4A" w:rsidRPr="00566C4A" w:rsidRDefault="00566C4A" w:rsidP="00566C4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66C4A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66C4A" w:rsidRPr="00566C4A" w:rsidRDefault="00566C4A" w:rsidP="00566C4A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566C4A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000000" w:fill="D9D9D9"/>
            <w:vAlign w:val="center"/>
            <w:hideMark/>
          </w:tcPr>
          <w:p w:rsidR="00566C4A" w:rsidRPr="00566C4A" w:rsidRDefault="00566C4A" w:rsidP="00566C4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66C4A">
              <w:rPr>
                <w:rFonts w:ascii="Tahoma" w:eastAsia="DengXian" w:hAnsi="Tahoma" w:cs="Tahoma"/>
                <w:sz w:val="18"/>
                <w:szCs w:val="18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000000" w:fill="D9D9D9"/>
            <w:vAlign w:val="center"/>
            <w:hideMark/>
          </w:tcPr>
          <w:p w:rsidR="00566C4A" w:rsidRPr="00566C4A" w:rsidRDefault="00566C4A" w:rsidP="00566C4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66C4A">
              <w:rPr>
                <w:rFonts w:ascii="Tahoma" w:eastAsia="DengXian" w:hAnsi="Tahoma" w:cs="Tahoma"/>
                <w:sz w:val="18"/>
                <w:szCs w:val="18"/>
              </w:rPr>
              <w:t> </w:t>
            </w:r>
          </w:p>
        </w:tc>
      </w:tr>
    </w:tbl>
    <w:p w:rsidR="00B43CAA" w:rsidRPr="00566C4A" w:rsidRDefault="00B43CAA" w:rsidP="00566C4A"/>
    <w:sectPr w:rsidR="00B43CAA" w:rsidRPr="00566C4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1F4C56"/>
    <w:rsid w:val="00566C4A"/>
    <w:rsid w:val="007D2A3E"/>
    <w:rsid w:val="0080302B"/>
    <w:rsid w:val="00B43CAA"/>
    <w:rsid w:val="00CB73E1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2F2344AD</Template>
  <TotalTime>1</TotalTime>
  <Pages>1</Pages>
  <Words>215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</cp:revision>
  <dcterms:created xsi:type="dcterms:W3CDTF">2025-12-01T11:41:00Z</dcterms:created>
  <dcterms:modified xsi:type="dcterms:W3CDTF">2025-12-01T11:42:00Z</dcterms:modified>
</cp:coreProperties>
</file>